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69C07E3C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Fula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B3D98D0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Milan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82E59" w14:textId="77777777" w:rsidR="00872C72" w:rsidRPr="00872C72" w:rsidRDefault="00872C72" w:rsidP="00872C7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ThDr.,Ing</w:t>
            </w:r>
            <w:proofErr w:type="spellEnd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5242E2D" w:rsidR="00736D44" w:rsidRPr="005B40FD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2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https://www.portalvs.sk/regzam/detail/5127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0E7771" w:rsidR="00736D44" w:rsidRPr="00182B29" w:rsidRDefault="00872C7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26C4643" w:rsidR="00736D44" w:rsidRDefault="00030FCC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6F3055D" w:rsidR="00736D44" w:rsidRPr="0082246C" w:rsidRDefault="007D7767" w:rsidP="00BA77A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ID: </w:t>
            </w:r>
            <w:r w:rsidR="00BA77A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377895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3EF292E" w:rsidR="00736D44" w:rsidRPr="00BA77AA" w:rsidRDefault="008367BF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BA77AA" w:rsidRPr="00BA77AA">
                <w:rPr>
                  <w:rStyle w:val="Hypertextovprepojenie"/>
                  <w:rFonts w:ascii="Helvetica" w:hAnsi="Helvetica" w:cs="Helvetica"/>
                  <w:color w:val="2F1713"/>
                  <w:sz w:val="18"/>
                  <w:szCs w:val="18"/>
                  <w:shd w:val="clear" w:color="auto" w:fill="F5F5F5"/>
                </w:rPr>
                <w:t>https://app.crepc.sk/?fn=detailBiblioForm&amp;sid=870085E6F965BEEB940B13769A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3BA6DCF" w:rsidR="00736D44" w:rsidRPr="00BA77AA" w:rsidRDefault="00BA77AA" w:rsidP="0008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A77AA">
              <w:rPr>
                <w:rStyle w:val="Siln"/>
                <w:rFonts w:ascii="Calibri" w:hAnsi="Calibri" w:cs="Calibri"/>
                <w:sz w:val="16"/>
                <w:szCs w:val="16"/>
              </w:rPr>
              <w:t>Rodina vo filozoficko-antropologickej perspektíve</w:t>
            </w:r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Milan [Autor, 100%]</w:t>
            </w:r>
            <w:r w:rsidRPr="00BA77AA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BA77AA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Edukacja</w:t>
            </w:r>
            <w:proofErr w:type="spellEnd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dzialania</w:t>
            </w:r>
            <w:proofErr w:type="spellEnd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spoleczne</w:t>
            </w:r>
            <w:proofErr w:type="spellEnd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A77A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rodzina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/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Wojcik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Wieslaw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[Zostavovateľ, editor] ; Lalíková, Erika [Zostavovateľ, editor]. – [recenzované]. – 1 vyd. –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Bielsko-Biala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(Poľsko) :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Akademia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Techniczno-Humanistyczna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Bielsku-Bialej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2008. – (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Czlowiek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w </w:t>
            </w:r>
            <w:proofErr w:type="spellStart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spoleczenstwie</w:t>
            </w:r>
            <w:proofErr w:type="spellEnd"/>
            <w:r w:rsidRPr="00BA77A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- Človek v spoločnosti ; Zv. 3). – ISBN 978-83-60714-56-0, s. 55-62 [tlačená forma]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FB1C86A" w:rsidR="00736D44" w:rsidRPr="00182B29" w:rsidRDefault="0036722C" w:rsidP="00BA77A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BA77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CB1894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B797F0C" w:rsidR="00736D44" w:rsidRDefault="002F70D1" w:rsidP="00BA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BA77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100 </w:t>
            </w:r>
            <w:r w:rsidR="00083B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14C422B0" w:rsidR="00736D44" w:rsidRDefault="00736D44" w:rsidP="001571E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367B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43738158" w:rsidR="00736D44" w:rsidRPr="00736D44" w:rsidRDefault="00736D44" w:rsidP="00630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1F14414" w:rsidR="00736D44" w:rsidRPr="00736D44" w:rsidRDefault="00736D44" w:rsidP="00AB1A4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5C83D4" w14:textId="77777777" w:rsidR="008367BF" w:rsidRPr="00116A55" w:rsidRDefault="008367BF" w:rsidP="008367B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Filozofia a etika v sociálnej práci zabezpečujú integráciu pomáhajúcich profesií do výchovy sociálnych pracovníkov pre domovy sociálnych služieb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</w:p>
          <w:p w14:paraId="6229576E" w14:textId="0467BCE6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45FDBFC7" w:rsidR="00736D44" w:rsidRPr="00230582" w:rsidRDefault="0060416B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Vzdelávací proces v oblasti filozofie, sociálnej práce s deťmi a mládežou a  etika v sociálnej práci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30FCC"/>
    <w:rsid w:val="00083BA4"/>
    <w:rsid w:val="000866EF"/>
    <w:rsid w:val="000B6E38"/>
    <w:rsid w:val="000C2438"/>
    <w:rsid w:val="00131F27"/>
    <w:rsid w:val="001571E5"/>
    <w:rsid w:val="00182B29"/>
    <w:rsid w:val="00193D23"/>
    <w:rsid w:val="00230582"/>
    <w:rsid w:val="002F70D1"/>
    <w:rsid w:val="00362B3A"/>
    <w:rsid w:val="0036722C"/>
    <w:rsid w:val="003F6183"/>
    <w:rsid w:val="004404EA"/>
    <w:rsid w:val="00470B75"/>
    <w:rsid w:val="004E1895"/>
    <w:rsid w:val="00504FDA"/>
    <w:rsid w:val="0060416B"/>
    <w:rsid w:val="00630523"/>
    <w:rsid w:val="00677A7E"/>
    <w:rsid w:val="00736D44"/>
    <w:rsid w:val="007D7512"/>
    <w:rsid w:val="007D7767"/>
    <w:rsid w:val="0082246C"/>
    <w:rsid w:val="00835C72"/>
    <w:rsid w:val="008367BF"/>
    <w:rsid w:val="0084754A"/>
    <w:rsid w:val="00872C72"/>
    <w:rsid w:val="009220F4"/>
    <w:rsid w:val="00946931"/>
    <w:rsid w:val="00AB1A4B"/>
    <w:rsid w:val="00B56DA5"/>
    <w:rsid w:val="00BA77AA"/>
    <w:rsid w:val="00BD1CCF"/>
    <w:rsid w:val="00CC6E8A"/>
    <w:rsid w:val="00D80BC4"/>
    <w:rsid w:val="00DE3263"/>
    <w:rsid w:val="00DE5DA0"/>
    <w:rsid w:val="00E776E6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72C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72C7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870085E6F965BEEB940B13769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15</cp:revision>
  <cp:lastPrinted>2022-10-24T11:12:00Z</cp:lastPrinted>
  <dcterms:created xsi:type="dcterms:W3CDTF">2022-10-24T11:16:00Z</dcterms:created>
  <dcterms:modified xsi:type="dcterms:W3CDTF">2022-11-04T14:25:00Z</dcterms:modified>
</cp:coreProperties>
</file>